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4116F" w14:textId="5192C0A3" w:rsidR="0059381B" w:rsidRDefault="53B1CDAF" w:rsidP="54EAC8DC">
      <w:pPr>
        <w:spacing w:before="240" w:after="240"/>
        <w:rPr>
          <w:rFonts w:ascii="Aptos" w:eastAsia="Aptos" w:hAnsi="Aptos" w:cs="Aptos"/>
          <w:b/>
          <w:bCs/>
          <w:sz w:val="36"/>
          <w:szCs w:val="36"/>
        </w:rPr>
      </w:pPr>
      <w:r w:rsidRPr="54EAC8DC">
        <w:rPr>
          <w:rFonts w:ascii="Aptos" w:eastAsia="Aptos" w:hAnsi="Aptos" w:cs="Aptos"/>
          <w:b/>
          <w:bCs/>
          <w:sz w:val="32"/>
          <w:szCs w:val="32"/>
        </w:rPr>
        <w:t>Úspěšné pokračování projektu Práh – rozvoj multidisciplinární spolupráce v týmech pro osoby s psychickými obtížemi 2024</w:t>
      </w:r>
    </w:p>
    <w:p w14:paraId="783D45A5" w14:textId="23D2A633" w:rsidR="0059381B" w:rsidRPr="009676AF" w:rsidRDefault="6713BAC7" w:rsidP="54EAC8DC">
      <w:pPr>
        <w:spacing w:before="240" w:after="240"/>
        <w:rPr>
          <w:rFonts w:ascii="Aptos" w:eastAsia="Aptos" w:hAnsi="Aptos" w:cs="Aptos"/>
          <w:b/>
          <w:bCs/>
          <w:sz w:val="22"/>
        </w:rPr>
      </w:pPr>
      <w:r w:rsidRPr="009676AF">
        <w:rPr>
          <w:rFonts w:ascii="Aptos" w:eastAsia="Aptos" w:hAnsi="Aptos" w:cs="Aptos"/>
          <w:b/>
          <w:bCs/>
          <w:sz w:val="22"/>
        </w:rPr>
        <w:t>Brno, 13. září 2024 – Krize v oblasti duševního zdraví se stává stále naléhavějším problémem</w:t>
      </w:r>
      <w:r w:rsidR="6294A113" w:rsidRPr="009676AF">
        <w:rPr>
          <w:rFonts w:ascii="Aptos" w:eastAsia="Aptos" w:hAnsi="Aptos" w:cs="Aptos"/>
          <w:b/>
          <w:bCs/>
          <w:sz w:val="22"/>
        </w:rPr>
        <w:t xml:space="preserve">. </w:t>
      </w:r>
      <w:r w:rsidRPr="009676AF">
        <w:rPr>
          <w:rFonts w:ascii="Aptos" w:eastAsia="Aptos" w:hAnsi="Aptos" w:cs="Aptos"/>
          <w:b/>
          <w:bCs/>
          <w:sz w:val="22"/>
        </w:rPr>
        <w:t xml:space="preserve">Organizace Práh jižní Morava se dlouhodobě snaží hledat nejlepší způsoby, jak těmto osobám poskytovat co nejefektivnější pomoc. Jednou z klíčových cest je projekt </w:t>
      </w:r>
      <w:r w:rsidRPr="009676AF">
        <w:rPr>
          <w:rFonts w:ascii="Aptos" w:eastAsia="Aptos" w:hAnsi="Aptos" w:cs="Aptos"/>
          <w:b/>
          <w:bCs/>
          <w:i/>
          <w:iCs/>
          <w:sz w:val="22"/>
        </w:rPr>
        <w:t>Práh – rozvoj multidisciplinární spolupráce v týmech pro osoby s psychickými obtížemi 2024</w:t>
      </w:r>
      <w:r w:rsidRPr="009676AF">
        <w:rPr>
          <w:rFonts w:ascii="Aptos" w:eastAsia="Aptos" w:hAnsi="Aptos" w:cs="Aptos"/>
          <w:b/>
          <w:bCs/>
          <w:sz w:val="22"/>
        </w:rPr>
        <w:t>, který se nyní úspěšně rozvíjí v Jihomoravském kraji.</w:t>
      </w:r>
    </w:p>
    <w:p w14:paraId="17986419" w14:textId="5DFE1F05" w:rsidR="0059381B" w:rsidRPr="009676AF" w:rsidRDefault="6713BAC7" w:rsidP="11027A7A">
      <w:pPr>
        <w:spacing w:before="240" w:after="240"/>
        <w:rPr>
          <w:rFonts w:ascii="Aptos" w:eastAsia="Aptos" w:hAnsi="Aptos" w:cs="Aptos"/>
          <w:sz w:val="20"/>
          <w:szCs w:val="22"/>
        </w:rPr>
      </w:pPr>
      <w:r w:rsidRPr="009676AF">
        <w:rPr>
          <w:rFonts w:ascii="Aptos" w:eastAsia="Aptos" w:hAnsi="Aptos" w:cs="Aptos"/>
          <w:sz w:val="20"/>
          <w:szCs w:val="22"/>
        </w:rPr>
        <w:t>Tento projekt se zaměřuje na prohlubování spolupráce mezi zdravotnickými a sociálními pracovníky, kteří společně působí v multidisciplinárních týmech. Cílem je zlepšit přístup lidí s psychickými potížemi k odborné péči a zajistit včasnou intervenci, což přispívá k vyšší kvalitě jejich života.</w:t>
      </w:r>
      <w:r w:rsidR="53B1CDAF" w:rsidRPr="009676AF">
        <w:rPr>
          <w:rFonts w:ascii="Aptos" w:eastAsia="Aptos" w:hAnsi="Aptos" w:cs="Aptos"/>
          <w:sz w:val="20"/>
          <w:szCs w:val="22"/>
        </w:rPr>
        <w:t xml:space="preserve"> Multidisciplinární týmy, složené ze zdravotnických</w:t>
      </w:r>
      <w:r w:rsidR="6A482FAD" w:rsidRPr="009676AF">
        <w:rPr>
          <w:rFonts w:ascii="Aptos" w:eastAsia="Aptos" w:hAnsi="Aptos" w:cs="Aptos"/>
          <w:sz w:val="20"/>
          <w:szCs w:val="22"/>
        </w:rPr>
        <w:t xml:space="preserve"> </w:t>
      </w:r>
      <w:r w:rsidR="7A53705A" w:rsidRPr="009676AF">
        <w:rPr>
          <w:rFonts w:ascii="Aptos" w:eastAsia="Aptos" w:hAnsi="Aptos" w:cs="Aptos"/>
          <w:sz w:val="20"/>
          <w:szCs w:val="22"/>
        </w:rPr>
        <w:t>a</w:t>
      </w:r>
      <w:r w:rsidR="53B1CDAF" w:rsidRPr="009676AF">
        <w:rPr>
          <w:rFonts w:ascii="Aptos" w:eastAsia="Aptos" w:hAnsi="Aptos" w:cs="Aptos"/>
          <w:sz w:val="20"/>
          <w:szCs w:val="22"/>
        </w:rPr>
        <w:t xml:space="preserve"> sociálních pracovníků</w:t>
      </w:r>
      <w:r w:rsidR="42AD58E9" w:rsidRPr="009676AF">
        <w:rPr>
          <w:rFonts w:ascii="Aptos" w:eastAsia="Aptos" w:hAnsi="Aptos" w:cs="Aptos"/>
          <w:sz w:val="20"/>
          <w:szCs w:val="22"/>
        </w:rPr>
        <w:t>,</w:t>
      </w:r>
      <w:r w:rsidR="53B1CDAF" w:rsidRPr="009676AF">
        <w:rPr>
          <w:rFonts w:ascii="Aptos" w:eastAsia="Aptos" w:hAnsi="Aptos" w:cs="Aptos"/>
          <w:sz w:val="20"/>
          <w:szCs w:val="22"/>
        </w:rPr>
        <w:t xml:space="preserve"> působí v různých regionech Jihomoravskéh</w:t>
      </w:r>
      <w:r w:rsidR="385B301C" w:rsidRPr="009676AF">
        <w:rPr>
          <w:rFonts w:ascii="Aptos" w:eastAsia="Aptos" w:hAnsi="Aptos" w:cs="Aptos"/>
          <w:sz w:val="20"/>
          <w:szCs w:val="22"/>
        </w:rPr>
        <w:t>o</w:t>
      </w:r>
      <w:r w:rsidR="53B1CDAF" w:rsidRPr="009676AF">
        <w:rPr>
          <w:rFonts w:ascii="Aptos" w:eastAsia="Aptos" w:hAnsi="Aptos" w:cs="Aptos"/>
          <w:sz w:val="20"/>
          <w:szCs w:val="22"/>
        </w:rPr>
        <w:t xml:space="preserve"> kraje a</w:t>
      </w:r>
      <w:r w:rsidR="37D1A51D" w:rsidRPr="009676AF">
        <w:rPr>
          <w:rFonts w:ascii="Aptos" w:eastAsia="Aptos" w:hAnsi="Aptos" w:cs="Aptos"/>
          <w:sz w:val="20"/>
          <w:szCs w:val="22"/>
        </w:rPr>
        <w:t xml:space="preserve"> během existence projektu </w:t>
      </w:r>
      <w:r w:rsidR="53B1CDAF" w:rsidRPr="009676AF">
        <w:rPr>
          <w:rFonts w:ascii="Aptos" w:eastAsia="Aptos" w:hAnsi="Aptos" w:cs="Aptos"/>
          <w:sz w:val="20"/>
          <w:szCs w:val="22"/>
        </w:rPr>
        <w:t>podpo</w:t>
      </w:r>
      <w:r w:rsidR="2E6A637F" w:rsidRPr="009676AF">
        <w:rPr>
          <w:rFonts w:ascii="Aptos" w:eastAsia="Aptos" w:hAnsi="Aptos" w:cs="Aptos"/>
          <w:sz w:val="20"/>
          <w:szCs w:val="22"/>
        </w:rPr>
        <w:t>ří</w:t>
      </w:r>
      <w:r w:rsidR="53B1CDAF" w:rsidRPr="009676AF">
        <w:rPr>
          <w:rFonts w:ascii="Aptos" w:eastAsia="Aptos" w:hAnsi="Aptos" w:cs="Aptos"/>
          <w:sz w:val="20"/>
          <w:szCs w:val="22"/>
        </w:rPr>
        <w:t xml:space="preserve"> přibližně 100 osob.</w:t>
      </w:r>
      <w:r w:rsidR="38330304" w:rsidRPr="009676AF">
        <w:rPr>
          <w:rFonts w:ascii="Aptos" w:eastAsia="Aptos" w:hAnsi="Aptos" w:cs="Aptos"/>
          <w:sz w:val="20"/>
          <w:szCs w:val="22"/>
        </w:rPr>
        <w:t xml:space="preserve"> </w:t>
      </w:r>
    </w:p>
    <w:p w14:paraId="7A67D139" w14:textId="453DF2F3" w:rsidR="0059381B" w:rsidRPr="009676AF" w:rsidRDefault="38330304" w:rsidP="11027A7A">
      <w:pPr>
        <w:spacing w:before="240" w:after="240"/>
        <w:rPr>
          <w:rFonts w:ascii="Aptos" w:eastAsia="Aptos" w:hAnsi="Aptos" w:cs="Aptos"/>
          <w:sz w:val="20"/>
          <w:szCs w:val="22"/>
        </w:rPr>
      </w:pPr>
      <w:r w:rsidRPr="009676AF">
        <w:rPr>
          <w:rFonts w:ascii="Aptos" w:eastAsia="Aptos" w:hAnsi="Aptos" w:cs="Aptos"/>
          <w:sz w:val="20"/>
          <w:szCs w:val="22"/>
        </w:rPr>
        <w:t>Projekt navazuje na úspěšně realizovaný projekt z předchozího roku s názvem „</w:t>
      </w:r>
      <w:r w:rsidRPr="009676AF">
        <w:rPr>
          <w:rFonts w:ascii="Aptos" w:eastAsia="Aptos" w:hAnsi="Aptos" w:cs="Aptos"/>
          <w:i/>
          <w:iCs/>
          <w:sz w:val="20"/>
          <w:szCs w:val="22"/>
        </w:rPr>
        <w:t>Práh – rozvoj multidisciplinární spolupráce v týmech pro osoby s duševním onemocněním</w:t>
      </w:r>
      <w:r w:rsidRPr="009676AF">
        <w:rPr>
          <w:rFonts w:ascii="Aptos" w:eastAsia="Aptos" w:hAnsi="Aptos" w:cs="Aptos"/>
          <w:sz w:val="20"/>
          <w:szCs w:val="22"/>
        </w:rPr>
        <w:t>“, který prokázal, že propojení zdravotnických a sociálních pracovníků výrazně zlepšuje podporu lidí s psychickými potížemi. Minulý rok jsme podpořili 175 klientů. Zdravotničtí pracovníci již působí v týmech Terénní tým Brno jihovýchod, Terénní tým region jih a Terénní tým region východ, kde se podílí na podpoře lidí s duševními obtížemi.</w:t>
      </w:r>
    </w:p>
    <w:p w14:paraId="510E12C4" w14:textId="7CBC9D9F" w:rsidR="0059381B" w:rsidRPr="009676AF" w:rsidRDefault="53B1CDAF" w:rsidP="11027A7A">
      <w:pPr>
        <w:spacing w:before="240" w:after="240"/>
        <w:rPr>
          <w:rFonts w:ascii="Aptos" w:eastAsia="Aptos" w:hAnsi="Aptos" w:cs="Aptos"/>
          <w:sz w:val="20"/>
          <w:szCs w:val="22"/>
        </w:rPr>
      </w:pPr>
      <w:r w:rsidRPr="009676AF">
        <w:rPr>
          <w:rFonts w:ascii="Aptos" w:eastAsia="Aptos" w:hAnsi="Aptos" w:cs="Aptos"/>
          <w:sz w:val="20"/>
          <w:szCs w:val="22"/>
        </w:rPr>
        <w:t xml:space="preserve">Aktivity projektu zahrnují plánování podpory pro jednotlivé osoby, včasné vyhledávání lidí, kteří potřebují pomoc, a navazování jejich kontaktu se zdravotnickými službami. Týmy se rovněž zaměřují na poskytování odborných konzultací v přirozeném prostředí klientů, podporu při přechodu z hospitalizace </w:t>
      </w:r>
      <w:r w:rsidR="0AEEE741" w:rsidRPr="009676AF">
        <w:rPr>
          <w:rFonts w:ascii="Aptos" w:eastAsia="Aptos" w:hAnsi="Aptos" w:cs="Aptos"/>
          <w:sz w:val="20"/>
          <w:szCs w:val="22"/>
        </w:rPr>
        <w:t xml:space="preserve">do běžného života </w:t>
      </w:r>
      <w:r w:rsidRPr="009676AF">
        <w:rPr>
          <w:rFonts w:ascii="Aptos" w:eastAsia="Aptos" w:hAnsi="Aptos" w:cs="Aptos"/>
          <w:sz w:val="20"/>
          <w:szCs w:val="22"/>
        </w:rPr>
        <w:t xml:space="preserve">a včasnou intervenci u dětí a dospívajících. </w:t>
      </w:r>
    </w:p>
    <w:p w14:paraId="0DD51481" w14:textId="453109E4" w:rsidR="0059381B" w:rsidRPr="009676AF" w:rsidRDefault="3CD77572" w:rsidP="7C726713">
      <w:pPr>
        <w:spacing w:before="240" w:after="240"/>
        <w:rPr>
          <w:rFonts w:ascii="Aptos" w:eastAsia="Aptos" w:hAnsi="Aptos" w:cs="Aptos"/>
          <w:sz w:val="20"/>
          <w:szCs w:val="22"/>
        </w:rPr>
      </w:pPr>
      <w:r w:rsidRPr="009676AF">
        <w:rPr>
          <w:rFonts w:ascii="Aptos" w:eastAsia="Aptos" w:hAnsi="Aptos" w:cs="Aptos"/>
          <w:sz w:val="20"/>
          <w:szCs w:val="22"/>
        </w:rPr>
        <w:t>Multidisciplinární</w:t>
      </w:r>
      <w:r w:rsidR="53B1CDAF" w:rsidRPr="009676AF">
        <w:rPr>
          <w:rFonts w:ascii="Aptos" w:eastAsia="Aptos" w:hAnsi="Aptos" w:cs="Aptos"/>
          <w:sz w:val="20"/>
          <w:szCs w:val="22"/>
        </w:rPr>
        <w:t xml:space="preserve"> tým</w:t>
      </w:r>
      <w:r w:rsidR="7B99C24D" w:rsidRPr="009676AF">
        <w:rPr>
          <w:rFonts w:ascii="Aptos" w:eastAsia="Aptos" w:hAnsi="Aptos" w:cs="Aptos"/>
          <w:sz w:val="20"/>
          <w:szCs w:val="22"/>
        </w:rPr>
        <w:t>y</w:t>
      </w:r>
      <w:r w:rsidR="53B1CDAF" w:rsidRPr="009676AF">
        <w:rPr>
          <w:rFonts w:ascii="Aptos" w:eastAsia="Aptos" w:hAnsi="Aptos" w:cs="Aptos"/>
          <w:sz w:val="20"/>
          <w:szCs w:val="22"/>
        </w:rPr>
        <w:t xml:space="preserve"> spolupracuj</w:t>
      </w:r>
      <w:r w:rsidR="3809E5CA" w:rsidRPr="009676AF">
        <w:rPr>
          <w:rFonts w:ascii="Aptos" w:eastAsia="Aptos" w:hAnsi="Aptos" w:cs="Aptos"/>
          <w:sz w:val="20"/>
          <w:szCs w:val="22"/>
        </w:rPr>
        <w:t>í</w:t>
      </w:r>
      <w:r w:rsidR="53B1CDAF" w:rsidRPr="009676AF">
        <w:rPr>
          <w:rFonts w:ascii="Aptos" w:eastAsia="Aptos" w:hAnsi="Aptos" w:cs="Aptos"/>
          <w:sz w:val="20"/>
          <w:szCs w:val="22"/>
        </w:rPr>
        <w:t xml:space="preserve"> s dalšími odborníky, například ambulantními psychiatry a praktickými lékaři, </w:t>
      </w:r>
      <w:r w:rsidR="2135E861" w:rsidRPr="009676AF">
        <w:rPr>
          <w:rFonts w:ascii="Aptos" w:eastAsia="Aptos" w:hAnsi="Aptos" w:cs="Aptos"/>
          <w:sz w:val="20"/>
          <w:szCs w:val="22"/>
        </w:rPr>
        <w:t>co</w:t>
      </w:r>
      <w:r w:rsidR="53B1CDAF" w:rsidRPr="009676AF">
        <w:rPr>
          <w:rFonts w:ascii="Aptos" w:eastAsia="Aptos" w:hAnsi="Aptos" w:cs="Aptos"/>
          <w:sz w:val="20"/>
          <w:szCs w:val="22"/>
        </w:rPr>
        <w:t xml:space="preserve">ž </w:t>
      </w:r>
      <w:r w:rsidR="1196C0DC" w:rsidRPr="009676AF">
        <w:rPr>
          <w:rFonts w:ascii="Aptos" w:eastAsia="Aptos" w:hAnsi="Aptos" w:cs="Aptos"/>
          <w:sz w:val="20"/>
          <w:szCs w:val="22"/>
        </w:rPr>
        <w:t>vede</w:t>
      </w:r>
      <w:r w:rsidR="0AC34D46" w:rsidRPr="009676AF">
        <w:rPr>
          <w:rFonts w:ascii="Aptos" w:eastAsia="Aptos" w:hAnsi="Aptos" w:cs="Aptos"/>
          <w:sz w:val="20"/>
          <w:szCs w:val="22"/>
        </w:rPr>
        <w:t xml:space="preserve"> ke</w:t>
      </w:r>
      <w:r w:rsidR="53B1CDAF" w:rsidRPr="009676AF">
        <w:rPr>
          <w:rFonts w:ascii="Aptos" w:eastAsia="Aptos" w:hAnsi="Aptos" w:cs="Aptos"/>
          <w:sz w:val="20"/>
          <w:szCs w:val="22"/>
        </w:rPr>
        <w:t xml:space="preserve"> komplexní podpo</w:t>
      </w:r>
      <w:r w:rsidR="75283A8C" w:rsidRPr="009676AF">
        <w:rPr>
          <w:rFonts w:ascii="Aptos" w:eastAsia="Aptos" w:hAnsi="Aptos" w:cs="Aptos"/>
          <w:sz w:val="20"/>
          <w:szCs w:val="22"/>
        </w:rPr>
        <w:t>ře</w:t>
      </w:r>
      <w:r w:rsidR="53B1CDAF" w:rsidRPr="009676AF">
        <w:rPr>
          <w:rFonts w:ascii="Aptos" w:eastAsia="Aptos" w:hAnsi="Aptos" w:cs="Aptos"/>
          <w:sz w:val="20"/>
          <w:szCs w:val="22"/>
        </w:rPr>
        <w:t xml:space="preserve"> klientů. Zdravotníci aktivně vyhledávají osoby, které potřebují pomoc, a díky jejich odbornému pohledu přispívají k lepšímu plánování a efektivní péči.</w:t>
      </w:r>
    </w:p>
    <w:p w14:paraId="63097F14" w14:textId="77777777" w:rsidR="009676AF" w:rsidRDefault="53B1CDAF" w:rsidP="54EAC8DC">
      <w:pPr>
        <w:pBdr>
          <w:bottom w:val="single" w:sz="6" w:space="1" w:color="auto"/>
        </w:pBdr>
        <w:rPr>
          <w:sz w:val="20"/>
          <w:szCs w:val="22"/>
        </w:rPr>
        <w:sectPr w:rsidR="009676AF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676AF">
        <w:rPr>
          <w:sz w:val="20"/>
          <w:szCs w:val="22"/>
        </w:rPr>
        <w:t xml:space="preserve">Poděkování patří Jihomoravskému kraji a radní pro oblast sociální a rodinné politiky, paní Janě </w:t>
      </w:r>
      <w:proofErr w:type="spellStart"/>
      <w:r w:rsidRPr="009676AF">
        <w:rPr>
          <w:sz w:val="20"/>
          <w:szCs w:val="22"/>
        </w:rPr>
        <w:t>Holomčík</w:t>
      </w:r>
      <w:proofErr w:type="spellEnd"/>
      <w:r w:rsidRPr="009676AF">
        <w:rPr>
          <w:sz w:val="20"/>
          <w:szCs w:val="22"/>
        </w:rPr>
        <w:t xml:space="preserve"> </w:t>
      </w:r>
      <w:proofErr w:type="spellStart"/>
      <w:r w:rsidRPr="009676AF">
        <w:rPr>
          <w:sz w:val="20"/>
          <w:szCs w:val="22"/>
        </w:rPr>
        <w:t>Leitnerové</w:t>
      </w:r>
      <w:proofErr w:type="spellEnd"/>
      <w:r w:rsidR="22E6D826" w:rsidRPr="009676AF">
        <w:rPr>
          <w:sz w:val="20"/>
          <w:szCs w:val="22"/>
        </w:rPr>
        <w:t>, která dlouhodobě podporuje oblast duševního zdraví.</w:t>
      </w:r>
      <w:r w:rsidRPr="009676AF">
        <w:rPr>
          <w:sz w:val="20"/>
          <w:szCs w:val="22"/>
        </w:rPr>
        <w:t xml:space="preserve"> Díky této podpoře může organizace Práh jižní Morava nadále poskytovat potřebnou péči a přispívat k rozvoji systému péče o duševní zdraví v Jihomoravském kraji.</w:t>
      </w:r>
    </w:p>
    <w:p w14:paraId="3315F01E" w14:textId="77777777" w:rsidR="009676AF" w:rsidRDefault="009676AF" w:rsidP="009676AF">
      <w:pPr>
        <w:pStyle w:val="Nadpis2"/>
        <w:spacing w:before="40" w:after="0" w:line="257" w:lineRule="auto"/>
        <w:rPr>
          <w:rFonts w:ascii="Calibri Light" w:eastAsia="Calibri Light" w:hAnsi="Calibri Light" w:cs="Calibri Light"/>
          <w:color w:val="2E74B5"/>
          <w:sz w:val="22"/>
          <w:szCs w:val="22"/>
        </w:rPr>
      </w:pPr>
      <w:r w:rsidRPr="2B3EC277">
        <w:rPr>
          <w:rFonts w:ascii="Calibri Light" w:eastAsia="Calibri Light" w:hAnsi="Calibri Light" w:cs="Calibri Light"/>
          <w:color w:val="2E74B5"/>
          <w:sz w:val="24"/>
          <w:szCs w:val="24"/>
        </w:rPr>
        <w:t>Kontakt pro média</w:t>
      </w:r>
    </w:p>
    <w:p w14:paraId="1A8DB765" w14:textId="77777777" w:rsidR="009676AF" w:rsidRDefault="009676AF" w:rsidP="009676AF">
      <w:pPr>
        <w:spacing w:line="257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2B3EC277">
        <w:rPr>
          <w:rFonts w:ascii="Calibri" w:eastAsia="Calibri" w:hAnsi="Calibri" w:cs="Calibri"/>
          <w:b/>
          <w:bCs/>
          <w:sz w:val="20"/>
          <w:szCs w:val="20"/>
        </w:rPr>
        <w:t>Propagační oddělení</w:t>
      </w:r>
      <w:r>
        <w:br/>
      </w:r>
      <w:r w:rsidRPr="2B3EC277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6BA98B6F" w14:textId="71B72830" w:rsidR="009676AF" w:rsidRDefault="009676AF" w:rsidP="009676AF">
      <w:pPr>
        <w:spacing w:line="257" w:lineRule="auto"/>
        <w:rPr>
          <w:sz w:val="22"/>
          <w:szCs w:val="22"/>
        </w:rPr>
      </w:pPr>
      <w:r w:rsidRPr="2B3EC277">
        <w:rPr>
          <w:rFonts w:ascii="Calibri" w:eastAsia="Calibri" w:hAnsi="Calibri" w:cs="Calibri"/>
          <w:sz w:val="20"/>
          <w:szCs w:val="20"/>
        </w:rPr>
        <w:t>Mgr. Vít Kratochvíl</w:t>
      </w:r>
      <w:r>
        <w:br/>
      </w:r>
      <w:r w:rsidRPr="2B3EC277">
        <w:rPr>
          <w:rFonts w:ascii="Calibri" w:eastAsia="Calibri" w:hAnsi="Calibri" w:cs="Calibri"/>
          <w:sz w:val="20"/>
          <w:szCs w:val="20"/>
        </w:rPr>
        <w:t xml:space="preserve"> +420 603 352 348</w:t>
      </w:r>
      <w:r>
        <w:br/>
      </w:r>
      <w:r w:rsidRPr="2B3EC277">
        <w:rPr>
          <w:rFonts w:ascii="Calibri" w:eastAsia="Calibri" w:hAnsi="Calibri" w:cs="Calibri"/>
          <w:sz w:val="20"/>
          <w:szCs w:val="20"/>
        </w:rPr>
        <w:t xml:space="preserve"> </w:t>
      </w:r>
      <w:hyperlink r:id="rId11">
        <w:r w:rsidRPr="2B3EC277">
          <w:rPr>
            <w:rStyle w:val="Hypertextovodkaz"/>
            <w:rFonts w:ascii="Calibri" w:eastAsia="Calibri" w:hAnsi="Calibri" w:cs="Calibri"/>
            <w:color w:val="0563C1"/>
            <w:sz w:val="20"/>
            <w:szCs w:val="20"/>
          </w:rPr>
          <w:t>vit.kratochvil@prahjm.cz</w:t>
        </w:r>
      </w:hyperlink>
    </w:p>
    <w:p w14:paraId="508FCBB5" w14:textId="77777777" w:rsidR="009676AF" w:rsidRDefault="009676AF" w:rsidP="009676AF">
      <w:pPr>
        <w:spacing w:line="257" w:lineRule="auto"/>
        <w:rPr>
          <w:rStyle w:val="Hypertextovodkaz"/>
          <w:rFonts w:ascii="Calibri" w:eastAsia="Calibri" w:hAnsi="Calibri" w:cs="Calibri"/>
          <w:color w:val="0563C1"/>
          <w:sz w:val="20"/>
          <w:szCs w:val="20"/>
        </w:rPr>
        <w:sectPr w:rsidR="009676AF" w:rsidSect="009676AF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 w:rsidRPr="2B3EC277">
        <w:rPr>
          <w:rFonts w:ascii="Calibri" w:eastAsia="Calibri" w:hAnsi="Calibri" w:cs="Calibri"/>
          <w:sz w:val="20"/>
          <w:szCs w:val="20"/>
        </w:rPr>
        <w:t>Mgr. Eliška Hubíková</w:t>
      </w:r>
      <w:r>
        <w:br/>
      </w:r>
      <w:r w:rsidRPr="2B3EC277">
        <w:rPr>
          <w:rFonts w:ascii="Calibri" w:eastAsia="Calibri" w:hAnsi="Calibri" w:cs="Calibri"/>
          <w:sz w:val="20"/>
          <w:szCs w:val="20"/>
        </w:rPr>
        <w:t xml:space="preserve"> +420 723 148 886</w:t>
      </w:r>
      <w:r>
        <w:br/>
      </w:r>
      <w:r w:rsidRPr="2B3EC277">
        <w:rPr>
          <w:rFonts w:ascii="Calibri" w:eastAsia="Calibri" w:hAnsi="Calibri" w:cs="Calibri"/>
          <w:sz w:val="20"/>
          <w:szCs w:val="20"/>
        </w:rPr>
        <w:t xml:space="preserve"> </w:t>
      </w:r>
      <w:hyperlink r:id="rId12">
        <w:r w:rsidRPr="2B3EC277">
          <w:rPr>
            <w:rStyle w:val="Hypertextovodkaz"/>
            <w:rFonts w:ascii="Calibri" w:eastAsia="Calibri" w:hAnsi="Calibri" w:cs="Calibri"/>
            <w:color w:val="0563C1"/>
            <w:sz w:val="20"/>
            <w:szCs w:val="20"/>
          </w:rPr>
          <w:t>eliska.hubikova@prahjm.cz</w:t>
        </w:r>
      </w:hyperlink>
    </w:p>
    <w:p w14:paraId="39C2F29F" w14:textId="77777777" w:rsidR="009676AF" w:rsidRDefault="009676AF" w:rsidP="009676AF">
      <w:pPr>
        <w:pStyle w:val="Nadpis2"/>
        <w:spacing w:before="40" w:after="0" w:line="257" w:lineRule="auto"/>
        <w:rPr>
          <w:rFonts w:ascii="Calibri Light" w:eastAsia="Calibri Light" w:hAnsi="Calibri Light" w:cs="Calibri Light"/>
          <w:color w:val="2E74B5"/>
          <w:sz w:val="22"/>
          <w:szCs w:val="22"/>
        </w:rPr>
      </w:pPr>
      <w:bookmarkStart w:id="0" w:name="_GoBack"/>
      <w:bookmarkEnd w:id="0"/>
      <w:r w:rsidRPr="2B3EC277">
        <w:rPr>
          <w:rFonts w:ascii="Calibri Light" w:eastAsia="Calibri Light" w:hAnsi="Calibri Light" w:cs="Calibri Light"/>
          <w:color w:val="2E74B5"/>
          <w:sz w:val="24"/>
          <w:szCs w:val="24"/>
        </w:rPr>
        <w:t xml:space="preserve">Práh jižní Morava, z. </w:t>
      </w:r>
      <w:proofErr w:type="spellStart"/>
      <w:proofErr w:type="gramStart"/>
      <w:r w:rsidRPr="2B3EC277">
        <w:rPr>
          <w:rFonts w:ascii="Calibri Light" w:eastAsia="Calibri Light" w:hAnsi="Calibri Light" w:cs="Calibri Light"/>
          <w:color w:val="2E74B5"/>
          <w:sz w:val="24"/>
          <w:szCs w:val="24"/>
        </w:rPr>
        <w:t>ú.</w:t>
      </w:r>
      <w:proofErr w:type="spellEnd"/>
      <w:proofErr w:type="gramEnd"/>
    </w:p>
    <w:p w14:paraId="06E29415" w14:textId="77777777" w:rsidR="009676AF" w:rsidRDefault="009676AF" w:rsidP="009676AF">
      <w:pPr>
        <w:spacing w:line="257" w:lineRule="auto"/>
        <w:rPr>
          <w:rFonts w:ascii="Calibri" w:eastAsia="Calibri" w:hAnsi="Calibri" w:cs="Calibri"/>
          <w:sz w:val="18"/>
          <w:szCs w:val="18"/>
        </w:rPr>
      </w:pPr>
      <w:r w:rsidRPr="2B3EC277">
        <w:rPr>
          <w:rFonts w:ascii="Calibri" w:eastAsia="Calibri" w:hAnsi="Calibri" w:cs="Calibri"/>
          <w:sz w:val="20"/>
          <w:szCs w:val="20"/>
        </w:rPr>
        <w:t xml:space="preserve">Práh jižní </w:t>
      </w:r>
      <w:proofErr w:type="gramStart"/>
      <w:r w:rsidRPr="2B3EC277">
        <w:rPr>
          <w:rFonts w:ascii="Calibri" w:eastAsia="Calibri" w:hAnsi="Calibri" w:cs="Calibri"/>
          <w:sz w:val="20"/>
          <w:szCs w:val="20"/>
        </w:rPr>
        <w:t xml:space="preserve">Morava, z. </w:t>
      </w:r>
      <w:proofErr w:type="spellStart"/>
      <w:r w:rsidRPr="2B3EC277">
        <w:rPr>
          <w:rFonts w:ascii="Calibri" w:eastAsia="Calibri" w:hAnsi="Calibri" w:cs="Calibri"/>
          <w:sz w:val="20"/>
          <w:szCs w:val="20"/>
        </w:rPr>
        <w:t>ú.</w:t>
      </w:r>
      <w:proofErr w:type="spellEnd"/>
      <w:r w:rsidRPr="2B3EC277">
        <w:rPr>
          <w:rFonts w:ascii="Calibri" w:eastAsia="Calibri" w:hAnsi="Calibri" w:cs="Calibri"/>
          <w:sz w:val="20"/>
          <w:szCs w:val="20"/>
        </w:rPr>
        <w:t xml:space="preserve"> podporuje</w:t>
      </w:r>
      <w:proofErr w:type="gramEnd"/>
      <w:r w:rsidRPr="2B3EC277">
        <w:rPr>
          <w:rFonts w:ascii="Calibri" w:eastAsia="Calibri" w:hAnsi="Calibri" w:cs="Calibri"/>
          <w:sz w:val="20"/>
          <w:szCs w:val="20"/>
        </w:rPr>
        <w:t xml:space="preserve"> lidi s duševním onemocněním při začleňování se do běžného života v Jihomoravském kraji již více než 24 let. Provází je v základních životních oblastech, jako jsou získání a udržení práce, schopnost samostatně bydlet, pečovat o své zdraví i mezilidské vztahy, vzdělávat se a smysluplně trávit volný čas. Usiluje o to, aby se lidé mohli zotavovat ve vlastním prostředí mezi svými blízkými, čemuž napomáhá také prací v terénu.</w:t>
      </w:r>
    </w:p>
    <w:p w14:paraId="44FCF3EE" w14:textId="3D57A6B2" w:rsidR="009676AF" w:rsidRPr="009676AF" w:rsidRDefault="009676AF" w:rsidP="009676AF">
      <w:pPr>
        <w:rPr>
          <w:sz w:val="18"/>
          <w:szCs w:val="20"/>
        </w:rPr>
      </w:pPr>
      <w:r w:rsidRPr="2B3EC277">
        <w:rPr>
          <w:rFonts w:ascii="Calibri" w:eastAsia="Calibri" w:hAnsi="Calibri" w:cs="Calibri"/>
          <w:sz w:val="20"/>
          <w:szCs w:val="20"/>
        </w:rPr>
        <w:t xml:space="preserve">Více na </w:t>
      </w:r>
      <w:hyperlink r:id="rId13">
        <w:r w:rsidRPr="2B3EC277">
          <w:rPr>
            <w:rStyle w:val="Hypertextovodkaz"/>
            <w:rFonts w:ascii="Calibri" w:eastAsia="Calibri" w:hAnsi="Calibri" w:cs="Calibri"/>
            <w:color w:val="0563C1"/>
            <w:sz w:val="20"/>
            <w:szCs w:val="20"/>
          </w:rPr>
          <w:t>www.prahjm.cz</w:t>
        </w:r>
      </w:hyperlink>
    </w:p>
    <w:sectPr w:rsidR="009676AF" w:rsidRPr="009676AF" w:rsidSect="009676A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057C8" w14:textId="77777777" w:rsidR="001E4787" w:rsidRDefault="001E4787" w:rsidP="009676AF">
      <w:pPr>
        <w:spacing w:after="0" w:line="240" w:lineRule="auto"/>
      </w:pPr>
      <w:r>
        <w:separator/>
      </w:r>
    </w:p>
  </w:endnote>
  <w:endnote w:type="continuationSeparator" w:id="0">
    <w:p w14:paraId="43F6271D" w14:textId="77777777" w:rsidR="001E4787" w:rsidRDefault="001E4787" w:rsidP="0096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5F76C" w14:textId="69A0C568" w:rsidR="009676AF" w:rsidRDefault="009676AF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7C2294F" wp14:editId="0E5E742C">
          <wp:simplePos x="0" y="0"/>
          <wp:positionH relativeFrom="page">
            <wp:align>right</wp:align>
          </wp:positionH>
          <wp:positionV relativeFrom="paragraph">
            <wp:posOffset>-285750</wp:posOffset>
          </wp:positionV>
          <wp:extent cx="7550150" cy="899226"/>
          <wp:effectExtent l="0" t="0" r="0" b="0"/>
          <wp:wrapNone/>
          <wp:docPr id="4" name="Obrázek 4" descr="C:\Users\zuzana.vernerova\AppData\Local\Microsoft\Windows\INetCache\Content.Word\Patička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C:\Users\zuzana.vernerova\AppData\Local\Microsoft\Windows\INetCache\Content.Word\Patička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89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A9076" w14:textId="77777777" w:rsidR="001E4787" w:rsidRDefault="001E4787" w:rsidP="009676AF">
      <w:pPr>
        <w:spacing w:after="0" w:line="240" w:lineRule="auto"/>
      </w:pPr>
      <w:r>
        <w:separator/>
      </w:r>
    </w:p>
  </w:footnote>
  <w:footnote w:type="continuationSeparator" w:id="0">
    <w:p w14:paraId="19E9ACBC" w14:textId="77777777" w:rsidR="001E4787" w:rsidRDefault="001E4787" w:rsidP="00967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E68D0" w14:textId="4C82AE15" w:rsidR="009676AF" w:rsidRDefault="009676AF">
    <w:pPr>
      <w:pStyle w:val="Zhlav"/>
    </w:pPr>
    <w:r w:rsidRPr="009676AF">
      <w:drawing>
        <wp:anchor distT="0" distB="0" distL="114300" distR="114300" simplePos="0" relativeHeight="251659264" behindDoc="0" locked="0" layoutInCell="1" allowOverlap="1" wp14:anchorId="3B58FFDC" wp14:editId="6A22498C">
          <wp:simplePos x="0" y="0"/>
          <wp:positionH relativeFrom="column">
            <wp:posOffset>-774700</wp:posOffset>
          </wp:positionH>
          <wp:positionV relativeFrom="paragraph">
            <wp:posOffset>-314960</wp:posOffset>
          </wp:positionV>
          <wp:extent cx="1169670" cy="773430"/>
          <wp:effectExtent l="0" t="0" r="0" b="7620"/>
          <wp:wrapNone/>
          <wp:docPr id="1" name="Obrázek 1" descr="C:\Users\zuzana.vernerova\AppData\Local\Microsoft\Windows\INetCache\Content.Word\Prah_Slogan_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zuzana.vernerova\AppData\Local\Microsoft\Windows\INetCache\Content.Word\Prah_Slogan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6AF">
      <w:drawing>
        <wp:anchor distT="0" distB="0" distL="114300" distR="114300" simplePos="0" relativeHeight="251660288" behindDoc="0" locked="0" layoutInCell="1" allowOverlap="1" wp14:anchorId="553A770C" wp14:editId="0B0C18DB">
          <wp:simplePos x="0" y="0"/>
          <wp:positionH relativeFrom="column">
            <wp:posOffset>4708525</wp:posOffset>
          </wp:positionH>
          <wp:positionV relativeFrom="paragraph">
            <wp:posOffset>-330835</wp:posOffset>
          </wp:positionV>
          <wp:extent cx="1792605" cy="788670"/>
          <wp:effectExtent l="0" t="0" r="0" b="0"/>
          <wp:wrapNone/>
          <wp:docPr id="2" name="Obrázek 2" descr="Prah_Logo_Bl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Prah_Logo_Blu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C99B4E"/>
    <w:rsid w:val="001E4787"/>
    <w:rsid w:val="0059381B"/>
    <w:rsid w:val="009676AF"/>
    <w:rsid w:val="02E07AC1"/>
    <w:rsid w:val="05C99B4E"/>
    <w:rsid w:val="09E6C6FC"/>
    <w:rsid w:val="0AC34D46"/>
    <w:rsid w:val="0AEEE741"/>
    <w:rsid w:val="0BEF30E9"/>
    <w:rsid w:val="106FD3DA"/>
    <w:rsid w:val="11027A7A"/>
    <w:rsid w:val="1196C0DC"/>
    <w:rsid w:val="147B61CA"/>
    <w:rsid w:val="1643EAAD"/>
    <w:rsid w:val="18F890CA"/>
    <w:rsid w:val="19559204"/>
    <w:rsid w:val="1D5B76D7"/>
    <w:rsid w:val="20C1875E"/>
    <w:rsid w:val="20F4D4D0"/>
    <w:rsid w:val="2135E861"/>
    <w:rsid w:val="21CE598C"/>
    <w:rsid w:val="2242D61A"/>
    <w:rsid w:val="22E5100B"/>
    <w:rsid w:val="22E6D826"/>
    <w:rsid w:val="287BC7FA"/>
    <w:rsid w:val="2C2E5D3A"/>
    <w:rsid w:val="2CB1A0DF"/>
    <w:rsid w:val="2E0B2729"/>
    <w:rsid w:val="2E6A637F"/>
    <w:rsid w:val="333CBE68"/>
    <w:rsid w:val="353E2F95"/>
    <w:rsid w:val="37D1A51D"/>
    <w:rsid w:val="3809E5CA"/>
    <w:rsid w:val="38330304"/>
    <w:rsid w:val="385B301C"/>
    <w:rsid w:val="3A73859E"/>
    <w:rsid w:val="3CD77572"/>
    <w:rsid w:val="3F8F9C58"/>
    <w:rsid w:val="41C2B297"/>
    <w:rsid w:val="42AD58E9"/>
    <w:rsid w:val="4357062E"/>
    <w:rsid w:val="45920824"/>
    <w:rsid w:val="45D6C50A"/>
    <w:rsid w:val="4893AE4C"/>
    <w:rsid w:val="48B04C90"/>
    <w:rsid w:val="4933DCF5"/>
    <w:rsid w:val="49C0E9AB"/>
    <w:rsid w:val="4B3BB4C7"/>
    <w:rsid w:val="4C397EE4"/>
    <w:rsid w:val="50B2E2B5"/>
    <w:rsid w:val="51760C49"/>
    <w:rsid w:val="53B1CDAF"/>
    <w:rsid w:val="54EAC8DC"/>
    <w:rsid w:val="5C106B87"/>
    <w:rsid w:val="5C2A085D"/>
    <w:rsid w:val="5C3C5E1B"/>
    <w:rsid w:val="5E70601D"/>
    <w:rsid w:val="5E9A1989"/>
    <w:rsid w:val="61F1D916"/>
    <w:rsid w:val="6294A113"/>
    <w:rsid w:val="63D17967"/>
    <w:rsid w:val="6713BAC7"/>
    <w:rsid w:val="6A482FAD"/>
    <w:rsid w:val="6B211A6E"/>
    <w:rsid w:val="6D5491EC"/>
    <w:rsid w:val="74C1BE66"/>
    <w:rsid w:val="75283A8C"/>
    <w:rsid w:val="75E76AA0"/>
    <w:rsid w:val="760BCC46"/>
    <w:rsid w:val="7637DEFF"/>
    <w:rsid w:val="768B487E"/>
    <w:rsid w:val="7A53705A"/>
    <w:rsid w:val="7B99C24D"/>
    <w:rsid w:val="7C726713"/>
    <w:rsid w:val="7F3B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9B4E"/>
  <w15:chartTrackingRefBased/>
  <w15:docId w15:val="{FC05CDBE-A67E-4624-8A6E-9113280F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76AF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7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6AF"/>
  </w:style>
  <w:style w:type="paragraph" w:styleId="Zpat">
    <w:name w:val="footer"/>
    <w:basedOn w:val="Normln"/>
    <w:link w:val="ZpatChar"/>
    <w:uiPriority w:val="99"/>
    <w:unhideWhenUsed/>
    <w:rsid w:val="00967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6AF"/>
  </w:style>
  <w:style w:type="character" w:customStyle="1" w:styleId="Nadpis2Char">
    <w:name w:val="Nadpis 2 Char"/>
    <w:basedOn w:val="Standardnpsmoodstavce"/>
    <w:link w:val="Nadpis2"/>
    <w:uiPriority w:val="9"/>
    <w:rsid w:val="009676AF"/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9676A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hjm.cz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eliska.hubikova@prahj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t.kratochvil@prahj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a498c5-bd43-48fe-93b8-89fa26729290">
      <Terms xmlns="http://schemas.microsoft.com/office/infopath/2007/PartnerControls"/>
    </lcf76f155ced4ddcb4097134ff3c332f>
    <TaxCatchAll xmlns="eef4c63d-a944-4ad0-a520-fb33c5b2ec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5E9A0A6D1E3F4BAD99C3E38AFEB0E8" ma:contentTypeVersion="14" ma:contentTypeDescription="Vytvoří nový dokument" ma:contentTypeScope="" ma:versionID="77f003cba795a7c47c304ff2573f3b77">
  <xsd:schema xmlns:xsd="http://www.w3.org/2001/XMLSchema" xmlns:xs="http://www.w3.org/2001/XMLSchema" xmlns:p="http://schemas.microsoft.com/office/2006/metadata/properties" xmlns:ns2="eef4c63d-a944-4ad0-a520-fb33c5b2ec3a" xmlns:ns3="aaa498c5-bd43-48fe-93b8-89fa26729290" targetNamespace="http://schemas.microsoft.com/office/2006/metadata/properties" ma:root="true" ma:fieldsID="6938143dd3055b656fcc61396eb213d9" ns2:_="" ns3:_="">
    <xsd:import namespace="eef4c63d-a944-4ad0-a520-fb33c5b2ec3a"/>
    <xsd:import namespace="aaa498c5-bd43-48fe-93b8-89fa267292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4c63d-a944-4ad0-a520-fb33c5b2ec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6bfb48-7481-445c-bf17-d07f1e9eb0f0}" ma:internalName="TaxCatchAll" ma:showField="CatchAllData" ma:web="eef4c63d-a944-4ad0-a520-fb33c5b2ec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98c5-bd43-48fe-93b8-89fa26729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c17f23e4-d663-47b7-8922-134741208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0986F-A4FD-4AD8-A00F-5B3AC4710119}">
  <ds:schemaRefs>
    <ds:schemaRef ds:uri="http://schemas.microsoft.com/office/2006/metadata/properties"/>
    <ds:schemaRef ds:uri="http://schemas.microsoft.com/office/infopath/2007/PartnerControls"/>
    <ds:schemaRef ds:uri="aaa498c5-bd43-48fe-93b8-89fa26729290"/>
    <ds:schemaRef ds:uri="eef4c63d-a944-4ad0-a520-fb33c5b2ec3a"/>
  </ds:schemaRefs>
</ds:datastoreItem>
</file>

<file path=customXml/itemProps2.xml><?xml version="1.0" encoding="utf-8"?>
<ds:datastoreItem xmlns:ds="http://schemas.openxmlformats.org/officeDocument/2006/customXml" ds:itemID="{FA802BC3-4C1C-4E3B-93D6-2A7699595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E3530-F9C7-46D1-B29A-8F1814AC4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4c63d-a944-4ad0-a520-fb33c5b2ec3a"/>
    <ds:schemaRef ds:uri="aaa498c5-bd43-48fe-93b8-89fa26729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Kratochvíl</dc:creator>
  <cp:keywords/>
  <dc:description/>
  <cp:lastModifiedBy>Vít Kratochvíl</cp:lastModifiedBy>
  <cp:revision>2</cp:revision>
  <dcterms:created xsi:type="dcterms:W3CDTF">2024-09-12T13:48:00Z</dcterms:created>
  <dcterms:modified xsi:type="dcterms:W3CDTF">2024-09-13T07:24:00Z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0x010100965E9A0A6D1E3F4BAD99C3E38AFEB0E8</vt:lpwstr>
  </property>
  <property fmtid="{D5CDD505-2E9C-101B-9397-08002B2CF9AE}" pid="3" name="MediaServiceImageTags">
    <vt:lpwstr/>
  </property>
</Properties>
</file>